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21" w:rsidRDefault="00853721" w:rsidP="00853721"/>
    <w:p w:rsidR="00853721" w:rsidRPr="00061D6C" w:rsidRDefault="00853721" w:rsidP="00853721">
      <w:pPr>
        <w:pStyle w:val="Overskrift1"/>
      </w:pPr>
      <w:r w:rsidRPr="00061D6C">
        <w:t>Hvor god er du i jobben din</w:t>
      </w:r>
      <w:r>
        <w:t xml:space="preserve"> i ungdomsbedriften</w:t>
      </w:r>
      <w:r w:rsidRPr="00061D6C">
        <w:t>?</w:t>
      </w:r>
    </w:p>
    <w:tbl>
      <w:tblPr>
        <w:tblStyle w:val="Tabellrutenett"/>
        <w:tblpPr w:leftFromText="141" w:rightFromText="141" w:vertAnchor="text" w:horzAnchor="page" w:tblpX="6823" w:tblpY="287"/>
        <w:tblW w:w="0" w:type="auto"/>
        <w:tblLook w:val="04A0" w:firstRow="1" w:lastRow="0" w:firstColumn="1" w:lastColumn="0" w:noHBand="0" w:noVBand="1"/>
      </w:tblPr>
      <w:tblGrid>
        <w:gridCol w:w="2376"/>
        <w:gridCol w:w="1985"/>
      </w:tblGrid>
      <w:tr w:rsidR="00853721" w:rsidTr="00853721">
        <w:tc>
          <w:tcPr>
            <w:tcW w:w="2376" w:type="dxa"/>
          </w:tcPr>
          <w:p w:rsidR="00853721" w:rsidRDefault="00853721" w:rsidP="00853721">
            <w:pPr>
              <w:shd w:val="clear" w:color="auto" w:fill="FFFFFF" w:themeFill="background1"/>
            </w:pPr>
            <w:r w:rsidRPr="00853721">
              <w:rPr>
                <w:b/>
              </w:rPr>
              <w:t>Vurderingskriterier</w:t>
            </w:r>
            <w:r w:rsidRPr="00061D6C">
              <w:t>:</w:t>
            </w:r>
          </w:p>
        </w:tc>
        <w:tc>
          <w:tcPr>
            <w:tcW w:w="1985" w:type="dxa"/>
          </w:tcPr>
          <w:p w:rsidR="00853721" w:rsidRPr="00853721" w:rsidRDefault="00853721" w:rsidP="00853721">
            <w:pPr>
              <w:shd w:val="clear" w:color="auto" w:fill="FFFFFF" w:themeFill="background1"/>
              <w:rPr>
                <w:b/>
              </w:rPr>
            </w:pPr>
            <w:r w:rsidRPr="00853721">
              <w:rPr>
                <w:b/>
              </w:rPr>
              <w:t>Hvor viktig:</w:t>
            </w:r>
          </w:p>
        </w:tc>
      </w:tr>
      <w:tr w:rsidR="00853721" w:rsidTr="00853721">
        <w:trPr>
          <w:trHeight w:val="536"/>
        </w:trPr>
        <w:tc>
          <w:tcPr>
            <w:tcW w:w="2376" w:type="dxa"/>
          </w:tcPr>
          <w:p w:rsidR="00853721" w:rsidRPr="00F5496B" w:rsidRDefault="00853721" w:rsidP="00853721">
            <w:pPr>
              <w:shd w:val="clear" w:color="auto" w:fill="FFFFFF" w:themeFill="background1"/>
              <w:rPr>
                <w:sz w:val="20"/>
              </w:rPr>
            </w:pPr>
            <w:r w:rsidRPr="00F5496B">
              <w:rPr>
                <w:sz w:val="20"/>
              </w:rPr>
              <w:t>1 = ikke bra</w:t>
            </w:r>
            <w:r>
              <w:rPr>
                <w:sz w:val="20"/>
              </w:rPr>
              <w:br/>
            </w:r>
            <w:r w:rsidRPr="00F5496B">
              <w:rPr>
                <w:sz w:val="20"/>
              </w:rPr>
              <w:t>4 = veldig bra</w:t>
            </w:r>
          </w:p>
        </w:tc>
        <w:tc>
          <w:tcPr>
            <w:tcW w:w="1985" w:type="dxa"/>
          </w:tcPr>
          <w:p w:rsidR="00853721" w:rsidRPr="00F5496B" w:rsidRDefault="00853721" w:rsidP="00853721">
            <w:pPr>
              <w:shd w:val="clear" w:color="auto" w:fill="FFFFFF" w:themeFill="background1"/>
              <w:rPr>
                <w:sz w:val="20"/>
              </w:rPr>
            </w:pPr>
            <w:r w:rsidRPr="00F5496B">
              <w:rPr>
                <w:sz w:val="20"/>
              </w:rPr>
              <w:t>1 = ikke viktig</w:t>
            </w:r>
            <w:r>
              <w:rPr>
                <w:sz w:val="20"/>
              </w:rPr>
              <w:br/>
            </w:r>
            <w:r w:rsidRPr="00F5496B">
              <w:rPr>
                <w:sz w:val="20"/>
              </w:rPr>
              <w:t>4 = veldig viktig</w:t>
            </w:r>
          </w:p>
        </w:tc>
      </w:tr>
    </w:tbl>
    <w:p w:rsidR="00853721" w:rsidRPr="00061D6C" w:rsidRDefault="00853721" w:rsidP="00853721">
      <w:pPr>
        <w:shd w:val="clear" w:color="auto" w:fill="FFFFFF" w:themeFill="background1"/>
      </w:pPr>
      <w:r w:rsidRPr="00061D6C">
        <w:t xml:space="preserve">Skjemaet har kolonner både for hvordan du vurderer egenskapene dine og for hvor viktig du synes egenskapene er i jobben. Vær ærlig mot deg selv og prøv testen i forhold til «jobben» </w:t>
      </w:r>
      <w:r>
        <w:t>i ungdomsbedriften</w:t>
      </w:r>
      <w:r w:rsidRPr="00061D6C">
        <w:t>.</w:t>
      </w:r>
    </w:p>
    <w:p w:rsidR="00853721" w:rsidRDefault="00853721" w:rsidP="00853721">
      <w:pPr>
        <w:pStyle w:val="b1af"/>
        <w:shd w:val="clear" w:color="auto" w:fill="FFFFFF" w:themeFill="background1"/>
      </w:pPr>
    </w:p>
    <w:tbl>
      <w:tblPr>
        <w:tblStyle w:val="Lystrutenett-uthevingsfarge1"/>
        <w:tblW w:w="8955" w:type="dxa"/>
        <w:tblLayout w:type="fixed"/>
        <w:tblLook w:val="04A0" w:firstRow="1" w:lastRow="0" w:firstColumn="1" w:lastColumn="0" w:noHBand="0" w:noVBand="1"/>
      </w:tblPr>
      <w:tblGrid>
        <w:gridCol w:w="625"/>
        <w:gridCol w:w="5779"/>
        <w:gridCol w:w="1276"/>
        <w:gridCol w:w="1275"/>
      </w:tblGrid>
      <w:tr w:rsidR="00853721" w:rsidRPr="00F5496B" w:rsidTr="0085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548DD4" w:themeFill="text2" w:themeFillTint="99"/>
          </w:tcPr>
          <w:p w:rsidR="00853721" w:rsidRPr="00F5496B" w:rsidRDefault="00853721" w:rsidP="004671EA">
            <w:pPr>
              <w:pStyle w:val="b1af"/>
              <w:ind w:firstLine="0"/>
              <w:rPr>
                <w:rFonts w:ascii="Arial Unicode MS" w:eastAsia="Arial Unicode MS" w:cs="Arial Unicode MS"/>
                <w:b w:val="0"/>
                <w:spacing w:val="-2"/>
                <w:sz w:val="19"/>
                <w:szCs w:val="19"/>
              </w:rPr>
            </w:pPr>
          </w:p>
        </w:tc>
        <w:tc>
          <w:tcPr>
            <w:tcW w:w="5779" w:type="dxa"/>
            <w:shd w:val="clear" w:color="auto" w:fill="548DD4" w:themeFill="text2" w:themeFillTint="99"/>
            <w:vAlign w:val="center"/>
          </w:tcPr>
          <w:p w:rsidR="00853721" w:rsidRPr="00E61DFA" w:rsidRDefault="00853721" w:rsidP="004671EA">
            <w:pPr>
              <w:pStyle w:val="b1af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61DFA">
              <w:rPr>
                <w:rFonts w:ascii="Arial Unicode MS" w:eastAsia="Arial Unicode MS" w:cs="Arial Unicode MS" w:hint="eastAsia"/>
                <w:spacing w:val="-2"/>
                <w:sz w:val="24"/>
                <w:szCs w:val="19"/>
              </w:rPr>
              <w:t>Eg</w:t>
            </w:r>
            <w:r w:rsidRPr="00E61DFA">
              <w:rPr>
                <w:rFonts w:ascii="Arial Unicode MS" w:eastAsia="Arial Unicode MS" w:cs="Arial Unicode MS" w:hint="eastAsia"/>
                <w:spacing w:val="-1"/>
                <w:sz w:val="24"/>
                <w:szCs w:val="19"/>
              </w:rPr>
              <w:t>ensk</w:t>
            </w:r>
            <w:r w:rsidRPr="00E61DFA">
              <w:rPr>
                <w:rFonts w:ascii="Arial Unicode MS" w:eastAsia="Arial Unicode MS" w:cs="Arial Unicode MS" w:hint="eastAsia"/>
                <w:spacing w:val="-2"/>
                <w:sz w:val="24"/>
                <w:szCs w:val="19"/>
              </w:rPr>
              <w:t>ap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853721" w:rsidRPr="00F5496B" w:rsidRDefault="00853721" w:rsidP="004671EA">
            <w:pPr>
              <w:pStyle w:val="b1af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496B">
              <w:rPr>
                <w:rFonts w:ascii="Arial Unicode MS" w:eastAsia="Arial Unicode MS" w:cs="Arial Unicode MS" w:hint="eastAsia"/>
                <w:spacing w:val="-3"/>
                <w:sz w:val="19"/>
                <w:szCs w:val="19"/>
              </w:rPr>
              <w:t>V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urdering</w:t>
            </w:r>
            <w:r w:rsidRPr="00F5496B">
              <w:rPr>
                <w:rFonts w:ascii="Arial Unicode MS" w:eastAsia="Arial Unicode MS" w:cs="Arial Unicode MS" w:hint="eastAsia"/>
                <w:spacing w:val="27"/>
                <w:sz w:val="19"/>
                <w:szCs w:val="19"/>
              </w:rPr>
              <w:t xml:space="preserve"> </w:t>
            </w:r>
            <w:r w:rsidRPr="00F5496B">
              <w:rPr>
                <w:rFonts w:ascii="Arial Unicode MS" w:eastAsia="Arial Unicode MS" w:cs="Arial Unicode MS" w:hint="eastAsia"/>
                <w:spacing w:val="-1"/>
                <w:sz w:val="19"/>
                <w:szCs w:val="19"/>
              </w:rPr>
              <w:t>(skal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a</w:t>
            </w:r>
            <w:r w:rsidRPr="00F5496B">
              <w:rPr>
                <w:rFonts w:ascii="Arial Unicode MS" w:eastAsia="Arial Unicode MS" w:cs="Arial Unicode MS" w:hint="eastAsia"/>
                <w:spacing w:val="-3"/>
                <w:sz w:val="19"/>
                <w:szCs w:val="19"/>
              </w:rPr>
              <w:t xml:space="preserve"> 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1</w:t>
            </w:r>
            <w:r w:rsidRPr="00F5496B">
              <w:rPr>
                <w:rFonts w:ascii="Arial Unicode MS" w:eastAsia="Arial Unicode MS" w:cs="Arial Unicode MS"/>
                <w:spacing w:val="-1"/>
                <w:sz w:val="19"/>
                <w:szCs w:val="19"/>
              </w:rPr>
              <w:t>–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4</w:t>
            </w:r>
            <w:r w:rsidRPr="00F5496B"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  <w:t>)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853721" w:rsidRPr="00F5496B" w:rsidRDefault="00853721" w:rsidP="004671EA">
            <w:pPr>
              <w:pStyle w:val="b1af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  <w:proofErr w:type="gramStart"/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Hvor</w:t>
            </w:r>
            <w:r w:rsidRPr="00F5496B"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  <w:t xml:space="preserve"> 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 xml:space="preserve"> viktig</w:t>
            </w:r>
            <w:proofErr w:type="gramEnd"/>
            <w:r w:rsidRPr="00F5496B"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  <w:t xml:space="preserve"> (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skala 1</w:t>
            </w:r>
            <w:r w:rsidRPr="00F5496B"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  <w:t>–</w:t>
            </w:r>
            <w:r w:rsidRPr="00F5496B">
              <w:rPr>
                <w:rFonts w:ascii="Arial Unicode MS" w:eastAsia="Arial Unicode MS" w:cs="Arial Unicode MS" w:hint="eastAsia"/>
                <w:spacing w:val="-2"/>
                <w:sz w:val="19"/>
                <w:szCs w:val="19"/>
              </w:rPr>
              <w:t>4)</w:t>
            </w: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  <w:t>1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Tar initiativ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  <w:t>2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Er selvstendig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  <w:t>3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</w:pP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Fullfører oppgaven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4</w:t>
            </w:r>
          </w:p>
        </w:tc>
        <w:tc>
          <w:tcPr>
            <w:tcW w:w="5779" w:type="dxa"/>
          </w:tcPr>
          <w:p w:rsidR="00853721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Er nøyaktig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5</w:t>
            </w:r>
          </w:p>
        </w:tc>
        <w:tc>
          <w:tcPr>
            <w:tcW w:w="5779" w:type="dxa"/>
          </w:tcPr>
          <w:p w:rsidR="00853721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samarbeidse</w:t>
            </w:r>
            <w:r>
              <w:rPr>
                <w:rFonts w:ascii="Verdana" w:hAnsi="Verdana" w:cs="Verdana"/>
                <w:spacing w:val="-2"/>
                <w:w w:val="85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5E1549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  <w:t>6</w:t>
            </w:r>
          </w:p>
        </w:tc>
        <w:tc>
          <w:tcPr>
            <w:tcW w:w="5779" w:type="dxa"/>
          </w:tcPr>
          <w:p w:rsidR="00853721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Har evne</w:t>
            </w:r>
            <w:r>
              <w:rPr>
                <w:rFonts w:ascii="Verdana" w:hAnsi="Verdana" w:cs="Verdana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0"/>
                <w:sz w:val="18"/>
                <w:szCs w:val="18"/>
              </w:rPr>
              <w:t>til</w:t>
            </w:r>
            <w:r>
              <w:rPr>
                <w:rFonts w:ascii="Verdana" w:hAnsi="Verdana" w:cs="Verdana"/>
                <w:spacing w:val="-17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0"/>
                <w:sz w:val="18"/>
                <w:szCs w:val="18"/>
              </w:rPr>
              <w:t>å</w:t>
            </w:r>
            <w:r>
              <w:rPr>
                <w:rFonts w:ascii="Verdana" w:hAnsi="Verdana" w:cs="Verdana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0"/>
                <w:sz w:val="18"/>
                <w:szCs w:val="18"/>
              </w:rPr>
              <w:t>løse</w:t>
            </w:r>
            <w:r>
              <w:rPr>
                <w:rFonts w:ascii="Verdana" w:hAnsi="Verdana" w:cs="Verdana"/>
                <w:spacing w:val="-17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pr</w:t>
            </w:r>
            <w:r>
              <w:rPr>
                <w:rFonts w:ascii="Verdana" w:hAnsi="Verdana" w:cs="Verdana"/>
                <w:spacing w:val="-3"/>
                <w:w w:val="90"/>
                <w:sz w:val="18"/>
                <w:szCs w:val="18"/>
              </w:rPr>
              <w:t>ob</w:t>
            </w: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-3"/>
                <w:w w:val="9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mer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5E1549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2"/>
                <w:w w:val="90"/>
                <w:sz w:val="18"/>
                <w:szCs w:val="18"/>
              </w:rPr>
              <w:t>7</w:t>
            </w:r>
          </w:p>
        </w:tc>
        <w:tc>
          <w:tcPr>
            <w:tcW w:w="5779" w:type="dxa"/>
          </w:tcPr>
          <w:p w:rsidR="00853721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Har ev</w:t>
            </w:r>
            <w:r>
              <w:rPr>
                <w:rFonts w:ascii="Verdana" w:hAnsi="Verdana" w:cs="Verdana"/>
                <w:spacing w:val="-1"/>
                <w:w w:val="90"/>
                <w:sz w:val="18"/>
                <w:szCs w:val="18"/>
              </w:rPr>
              <w:t>ne</w:t>
            </w:r>
            <w:r>
              <w:rPr>
                <w:rFonts w:ascii="Verdana" w:hAnsi="Verdana" w:cs="Verdana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w w:val="90"/>
                <w:sz w:val="18"/>
                <w:szCs w:val="18"/>
              </w:rPr>
              <w:t>il</w:t>
            </w:r>
            <w:r>
              <w:rPr>
                <w:rFonts w:ascii="Verdana" w:hAnsi="Verdana" w:cs="Verdana"/>
                <w:spacing w:val="-20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0"/>
                <w:sz w:val="18"/>
                <w:szCs w:val="18"/>
              </w:rPr>
              <w:t>å</w:t>
            </w:r>
            <w:r>
              <w:rPr>
                <w:rFonts w:ascii="Verdana" w:hAnsi="Verdana" w:cs="Verdana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0"/>
                <w:sz w:val="18"/>
                <w:szCs w:val="18"/>
              </w:rPr>
              <w:t>planl</w:t>
            </w:r>
            <w:r>
              <w:rPr>
                <w:rFonts w:ascii="Verdana" w:hAnsi="Verdana" w:cs="Verdana"/>
                <w:spacing w:val="-2"/>
                <w:w w:val="90"/>
                <w:sz w:val="18"/>
                <w:szCs w:val="18"/>
              </w:rPr>
              <w:t>egge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3"/>
                <w:sz w:val="19"/>
                <w:szCs w:val="19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cs="Arial Unicode MS"/>
                <w:spacing w:val="-2"/>
                <w:sz w:val="19"/>
                <w:szCs w:val="19"/>
              </w:rPr>
            </w:pPr>
          </w:p>
        </w:tc>
      </w:tr>
      <w:tr w:rsidR="00853721" w:rsidRPr="005E1549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8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e</w:t>
            </w: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ne</w:t>
            </w: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til</w:t>
            </w: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 xml:space="preserve"> å 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ta</w:t>
            </w: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an</w:t>
            </w: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sv</w:t>
            </w: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ar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9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Er fleksibel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10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Er kreativ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11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Er engasjert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12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utholdenhet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13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ambisjonsnivå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14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god muntlig kommunikasjon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  <w:r w:rsidRPr="00E61DFA"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  <w:t>15</w:t>
            </w:r>
          </w:p>
        </w:tc>
        <w:tc>
          <w:tcPr>
            <w:tcW w:w="5779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  <w:r w:rsidRPr="00F5496B"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  <w:t>Har god skriftlig kommunikasjon</w:t>
            </w:r>
          </w:p>
        </w:tc>
        <w:tc>
          <w:tcPr>
            <w:tcW w:w="1276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  <w:tr w:rsidR="00853721" w:rsidRPr="00F5496B" w:rsidTr="00853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853721" w:rsidRPr="00E61DFA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jc w:val="right"/>
              <w:rPr>
                <w:rFonts w:ascii="Verdana" w:hAnsi="Verdana" w:cs="Verdana"/>
                <w:b w:val="0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5779" w:type="dxa"/>
          </w:tcPr>
          <w:p w:rsidR="00853721" w:rsidRPr="00853721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b/>
                <w:spacing w:val="-1"/>
                <w:w w:val="85"/>
                <w:sz w:val="18"/>
                <w:szCs w:val="18"/>
              </w:rPr>
            </w:pPr>
            <w:r w:rsidRPr="00853721">
              <w:rPr>
                <w:rFonts w:ascii="Verdana" w:hAnsi="Verdana" w:cs="Verdana"/>
                <w:b/>
                <w:spacing w:val="-1"/>
                <w:w w:val="85"/>
                <w:sz w:val="18"/>
                <w:szCs w:val="18"/>
              </w:rPr>
              <w:t>Totalsum</w:t>
            </w:r>
          </w:p>
        </w:tc>
        <w:tc>
          <w:tcPr>
            <w:tcW w:w="1276" w:type="dxa"/>
            <w:shd w:val="clear" w:color="auto" w:fill="auto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595959" w:themeFill="text1" w:themeFillTint="A6"/>
          </w:tcPr>
          <w:p w:rsidR="00853721" w:rsidRPr="00F5496B" w:rsidRDefault="00853721" w:rsidP="004671EA">
            <w:pPr>
              <w:pStyle w:val="TableParagraph"/>
              <w:kinsoku w:val="0"/>
              <w:overflowPunct w:val="0"/>
              <w:spacing w:before="27" w:line="276" w:lineRule="auto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pacing w:val="-1"/>
                <w:w w:val="85"/>
                <w:sz w:val="18"/>
                <w:szCs w:val="18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338" w:tblpY="850"/>
        <w:tblW w:w="0" w:type="auto"/>
        <w:tblLook w:val="04A0" w:firstRow="1" w:lastRow="0" w:firstColumn="1" w:lastColumn="0" w:noHBand="0" w:noVBand="1"/>
      </w:tblPr>
      <w:tblGrid>
        <w:gridCol w:w="3227"/>
        <w:gridCol w:w="2835"/>
      </w:tblGrid>
      <w:tr w:rsidR="00853721" w:rsidRPr="005E1549" w:rsidTr="00853721">
        <w:tc>
          <w:tcPr>
            <w:tcW w:w="3227" w:type="dxa"/>
          </w:tcPr>
          <w:p w:rsidR="00853721" w:rsidRDefault="00853721" w:rsidP="00853721">
            <w:r>
              <w:t>15–20 poeng: Svært dårlig</w:t>
            </w:r>
            <w:r>
              <w:br/>
              <w:t>21–30</w:t>
            </w:r>
            <w:r w:rsidRPr="00061D6C">
              <w:t xml:space="preserve"> poeng: Ganske dårlig </w:t>
            </w:r>
            <w:r>
              <w:br/>
              <w:t>3</w:t>
            </w:r>
            <w:r w:rsidRPr="00061D6C">
              <w:t>1–</w:t>
            </w:r>
            <w:r>
              <w:t>45</w:t>
            </w:r>
            <w:r w:rsidRPr="00061D6C">
              <w:t xml:space="preserve"> poeng: Bra</w:t>
            </w:r>
          </w:p>
        </w:tc>
        <w:tc>
          <w:tcPr>
            <w:tcW w:w="2835" w:type="dxa"/>
          </w:tcPr>
          <w:p w:rsidR="00853721" w:rsidRDefault="00853721" w:rsidP="00853721">
            <w:r>
              <w:t>46–55</w:t>
            </w:r>
            <w:r w:rsidRPr="00061D6C">
              <w:t xml:space="preserve"> poeng: Meget br</w:t>
            </w:r>
            <w:r>
              <w:t>a 55–60 poeng: Særdeles bra</w:t>
            </w:r>
          </w:p>
        </w:tc>
      </w:tr>
    </w:tbl>
    <w:p w:rsidR="00853721" w:rsidRDefault="00853721" w:rsidP="00853721">
      <w:r>
        <w:t>Vurder</w:t>
      </w:r>
      <w:r w:rsidRPr="00061D6C">
        <w:t xml:space="preserve"> </w:t>
      </w:r>
      <w:r>
        <w:t xml:space="preserve">dine </w:t>
      </w:r>
      <w:r w:rsidRPr="00061D6C">
        <w:t xml:space="preserve">egenskaper </w:t>
      </w:r>
      <w:r>
        <w:t xml:space="preserve">ved å summere, </w:t>
      </w:r>
      <w:r w:rsidRPr="00277424">
        <w:rPr>
          <w:b/>
        </w:rPr>
        <w:t xml:space="preserve">uten å </w:t>
      </w:r>
      <w:r>
        <w:rPr>
          <w:b/>
        </w:rPr>
        <w:t xml:space="preserve">ta </w:t>
      </w:r>
      <w:r w:rsidRPr="00277424">
        <w:rPr>
          <w:b/>
        </w:rPr>
        <w:t>hensyn til</w:t>
      </w:r>
      <w:r w:rsidRPr="00061D6C">
        <w:t xml:space="preserve"> viktigheten i </w:t>
      </w:r>
      <w:r>
        <w:t>«</w:t>
      </w:r>
      <w:r w:rsidRPr="00061D6C">
        <w:t>jobben</w:t>
      </w:r>
      <w:r>
        <w:t>» i ungdomsbedriften</w:t>
      </w:r>
      <w:r w:rsidRPr="00061D6C">
        <w:t>:</w:t>
      </w:r>
    </w:p>
    <w:p w:rsidR="00853721" w:rsidRDefault="00853721" w:rsidP="00853721">
      <w:r>
        <w:t>Se deretter på de enkelte linjene hva du har gitt deg selv i vurdering i forhold til hvor viktig du synes den egenskapen er.</w:t>
      </w:r>
    </w:p>
    <w:p w:rsidR="00853721" w:rsidRPr="00061D6C" w:rsidRDefault="00853721" w:rsidP="00853721">
      <w:r w:rsidRPr="00853721">
        <w:rPr>
          <w:b/>
          <w:i/>
        </w:rPr>
        <w:t>Dersom du skårer lavt (1) på linjer som du mener er viktig (4),</w:t>
      </w:r>
      <w:r>
        <w:t xml:space="preserve"> så bør du kanskje vurdere om du skal arbeide med deg selv og den egenskapen. </w:t>
      </w:r>
      <w:bookmarkStart w:id="0" w:name="_GoBack"/>
      <w:bookmarkEnd w:id="0"/>
    </w:p>
    <w:p w:rsidR="00F45512" w:rsidRPr="007828C1" w:rsidRDefault="00F45512" w:rsidP="007828C1"/>
    <w:sectPr w:rsidR="00F45512" w:rsidRPr="007828C1" w:rsidSect="00C04C41">
      <w:headerReference w:type="default" r:id="rId7"/>
      <w:footerReference w:type="default" r:id="rId8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F8" w:rsidRDefault="00D84CF8" w:rsidP="00C53493">
      <w:pPr>
        <w:spacing w:after="0" w:line="240" w:lineRule="auto"/>
      </w:pPr>
      <w:r>
        <w:separator/>
      </w:r>
    </w:p>
  </w:endnote>
  <w:endnote w:type="continuationSeparator" w:id="0">
    <w:p w:rsidR="00D84CF8" w:rsidRDefault="00D84CF8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85372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85372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5372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5372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F8" w:rsidRDefault="00D84CF8" w:rsidP="00C53493">
      <w:pPr>
        <w:spacing w:after="0" w:line="240" w:lineRule="auto"/>
      </w:pPr>
      <w:r>
        <w:separator/>
      </w:r>
    </w:p>
  </w:footnote>
  <w:footnote w:type="continuationSeparator" w:id="0">
    <w:p w:rsidR="00D84CF8" w:rsidRDefault="00D84CF8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0950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-104775</wp:posOffset>
          </wp:positionV>
          <wp:extent cx="7383600" cy="1447413"/>
          <wp:effectExtent l="0" t="0" r="8255" b="63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00" cy="14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10260D"/>
    <w:rsid w:val="002E01A8"/>
    <w:rsid w:val="0035733D"/>
    <w:rsid w:val="004E5621"/>
    <w:rsid w:val="0052760D"/>
    <w:rsid w:val="00554EF4"/>
    <w:rsid w:val="00580E88"/>
    <w:rsid w:val="005F65CE"/>
    <w:rsid w:val="006912C5"/>
    <w:rsid w:val="006A39E3"/>
    <w:rsid w:val="007828C1"/>
    <w:rsid w:val="007E4128"/>
    <w:rsid w:val="008331B1"/>
    <w:rsid w:val="00853721"/>
    <w:rsid w:val="00A51B70"/>
    <w:rsid w:val="00B71AC2"/>
    <w:rsid w:val="00C04C41"/>
    <w:rsid w:val="00C53493"/>
    <w:rsid w:val="00CC1059"/>
    <w:rsid w:val="00D84CF8"/>
    <w:rsid w:val="00DB7DF6"/>
    <w:rsid w:val="00EC57E0"/>
    <w:rsid w:val="00F45512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b1af">
    <w:name w:val="b1a_f"/>
    <w:basedOn w:val="Normal"/>
    <w:qFormat/>
    <w:rsid w:val="0085372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853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85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-uthevingsfarge1">
    <w:name w:val="Light Grid Accent 1"/>
    <w:basedOn w:val="Vanligtabell"/>
    <w:uiPriority w:val="62"/>
    <w:rsid w:val="008537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b1af">
    <w:name w:val="b1a_f"/>
    <w:basedOn w:val="Normal"/>
    <w:qFormat/>
    <w:rsid w:val="0085372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853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85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-uthevingsfarge1">
    <w:name w:val="Light Grid Accent 1"/>
    <w:basedOn w:val="Vanligtabell"/>
    <w:uiPriority w:val="62"/>
    <w:rsid w:val="008537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Trine</cp:lastModifiedBy>
  <cp:revision>2</cp:revision>
  <cp:lastPrinted>2014-06-20T09:33:00Z</cp:lastPrinted>
  <dcterms:created xsi:type="dcterms:W3CDTF">2014-06-30T10:22:00Z</dcterms:created>
  <dcterms:modified xsi:type="dcterms:W3CDTF">2014-06-30T10:22:00Z</dcterms:modified>
</cp:coreProperties>
</file>